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0D36F" w14:textId="6C7FDA0E" w:rsidR="00671CC8" w:rsidRDefault="00671CC8">
      <w:r>
        <w:t xml:space="preserve">                                                                                                                  </w:t>
      </w:r>
      <w:r w:rsidRPr="00671CC8">
        <w:rPr>
          <w:noProof/>
        </w:rPr>
        <w:drawing>
          <wp:inline distT="0" distB="0" distL="0" distR="0" wp14:anchorId="78A8ECB7" wp14:editId="038E2F48">
            <wp:extent cx="1993900" cy="8483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FDD3747" w14:textId="7CB3BDFE" w:rsidR="00EB1858" w:rsidRPr="0098124D" w:rsidRDefault="0098124D">
      <w:pPr>
        <w:rPr>
          <w:sz w:val="28"/>
          <w:szCs w:val="28"/>
        </w:rPr>
      </w:pPr>
      <w:r>
        <w:rPr>
          <w:sz w:val="28"/>
          <w:szCs w:val="28"/>
        </w:rPr>
        <w:t>February 9</w:t>
      </w:r>
      <w:r w:rsidR="009F75DA">
        <w:t xml:space="preserve"> and 23, 2016</w:t>
      </w:r>
    </w:p>
    <w:p w14:paraId="44DC28A2" w14:textId="77777777" w:rsidR="00671CC8" w:rsidRDefault="00671CC8">
      <w:pPr>
        <w:rPr>
          <w:sz w:val="28"/>
          <w:szCs w:val="28"/>
        </w:rPr>
      </w:pPr>
    </w:p>
    <w:p w14:paraId="4D0FAA7D" w14:textId="77777777" w:rsidR="00671CC8" w:rsidRPr="00671CC8" w:rsidRDefault="00671CC8">
      <w:pPr>
        <w:rPr>
          <w:b/>
          <w:sz w:val="28"/>
          <w:szCs w:val="28"/>
        </w:rPr>
      </w:pPr>
      <w:r w:rsidRPr="00671CC8">
        <w:rPr>
          <w:b/>
          <w:sz w:val="28"/>
          <w:szCs w:val="28"/>
        </w:rPr>
        <w:t>LCR Board Meeting</w:t>
      </w:r>
    </w:p>
    <w:p w14:paraId="6D0C5CDE" w14:textId="77777777" w:rsidR="00671CC8" w:rsidRDefault="00671CC8">
      <w:pPr>
        <w:rPr>
          <w:sz w:val="28"/>
          <w:szCs w:val="28"/>
        </w:rPr>
      </w:pPr>
    </w:p>
    <w:p w14:paraId="59BADF4B" w14:textId="168CBAAD" w:rsidR="005875F6" w:rsidRPr="005875F6" w:rsidRDefault="00671CC8" w:rsidP="005875F6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  <w:r w:rsidR="0098124D">
        <w:rPr>
          <w:sz w:val="28"/>
          <w:szCs w:val="28"/>
        </w:rPr>
        <w:t xml:space="preserve"> </w:t>
      </w:r>
      <w:r w:rsidR="00131008">
        <w:rPr>
          <w:sz w:val="28"/>
          <w:szCs w:val="28"/>
        </w:rPr>
        <w:t xml:space="preserve"> Kate Campbell, Jim Evers, Jim Peters, Shelly McColm</w:t>
      </w:r>
      <w:r w:rsidR="009F75DA">
        <w:rPr>
          <w:sz w:val="28"/>
          <w:szCs w:val="28"/>
        </w:rPr>
        <w:t>, Fred Atchison, Michael Steinle, Tobin Neis</w:t>
      </w:r>
    </w:p>
    <w:p w14:paraId="711526F8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 xml:space="preserve"> </w:t>
      </w:r>
    </w:p>
    <w:p w14:paraId="5384F96B" w14:textId="11692EC6" w:rsidR="005875F6" w:rsidRPr="005875F6" w:rsidRDefault="005875F6" w:rsidP="005875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January board meeting notes; notes from quarterly planning meeting</w:t>
      </w:r>
    </w:p>
    <w:p w14:paraId="2F616B7E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 xml:space="preserve"> </w:t>
      </w:r>
    </w:p>
    <w:p w14:paraId="476590A6" w14:textId="4EDAE5B2" w:rsidR="005875F6" w:rsidRPr="005875F6" w:rsidRDefault="005875F6" w:rsidP="005875F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Treasurer’s report</w:t>
      </w:r>
    </w:p>
    <w:p w14:paraId="17E44762" w14:textId="77777777" w:rsidR="009F75DA" w:rsidRDefault="005875F6" w:rsidP="009F75D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Financial reports:  budget to actual; reconciliation detail</w:t>
      </w:r>
    </w:p>
    <w:p w14:paraId="30B53DB3" w14:textId="2B9332E0" w:rsidR="005875F6" w:rsidRPr="009F75DA" w:rsidRDefault="005875F6" w:rsidP="009F75D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F75DA">
        <w:rPr>
          <w:sz w:val="28"/>
          <w:szCs w:val="28"/>
        </w:rPr>
        <w:t xml:space="preserve"> </w:t>
      </w:r>
      <w:r w:rsidR="006F62D0" w:rsidRPr="009F75DA">
        <w:rPr>
          <w:sz w:val="28"/>
          <w:szCs w:val="28"/>
        </w:rPr>
        <w:t xml:space="preserve">Voted to move monies in our bank account to an interest-bearing account </w:t>
      </w:r>
      <w:r w:rsidR="009F75DA" w:rsidRPr="009F75DA">
        <w:rPr>
          <w:sz w:val="28"/>
          <w:szCs w:val="28"/>
        </w:rPr>
        <w:t>when possible.</w:t>
      </w:r>
    </w:p>
    <w:p w14:paraId="63EE5CF4" w14:textId="4A70E265" w:rsidR="006F62D0" w:rsidRDefault="006F62D0" w:rsidP="005875F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Voted to change to a Business Free Checking account that was recommended by Megan Richardson, our member and banker.</w:t>
      </w:r>
    </w:p>
    <w:p w14:paraId="0100B1D9" w14:textId="3645E796" w:rsidR="009F75DA" w:rsidRPr="005875F6" w:rsidRDefault="009F75DA" w:rsidP="005875F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Year-end bal</w:t>
      </w:r>
      <w:r w:rsidR="00733E96">
        <w:rPr>
          <w:sz w:val="28"/>
          <w:szCs w:val="28"/>
        </w:rPr>
        <w:t>ances have decreased over time, but not critical at this time.</w:t>
      </w:r>
      <w:r>
        <w:rPr>
          <w:sz w:val="28"/>
          <w:szCs w:val="28"/>
        </w:rPr>
        <w:t xml:space="preserve"> </w:t>
      </w:r>
    </w:p>
    <w:p w14:paraId="340CCFCC" w14:textId="1A699B48" w:rsidR="005875F6" w:rsidRDefault="009F75DA" w:rsidP="005875F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43">
        <w:rPr>
          <w:sz w:val="28"/>
          <w:szCs w:val="28"/>
        </w:rPr>
        <w:t xml:space="preserve">Our dues do not include the fee </w:t>
      </w:r>
      <w:r w:rsidR="000F0DC4">
        <w:rPr>
          <w:sz w:val="28"/>
          <w:szCs w:val="28"/>
        </w:rPr>
        <w:t>for the Rotarian m</w:t>
      </w:r>
      <w:r w:rsidR="00844043">
        <w:rPr>
          <w:sz w:val="28"/>
          <w:szCs w:val="28"/>
        </w:rPr>
        <w:t>agazine of $12 per year that our club has been paying to Rotary International.</w:t>
      </w:r>
      <w:r w:rsidR="000F0DC4">
        <w:rPr>
          <w:sz w:val="28"/>
          <w:szCs w:val="28"/>
        </w:rPr>
        <w:t xml:space="preserve">  </w:t>
      </w:r>
      <w:r w:rsidR="00DB2B19">
        <w:rPr>
          <w:sz w:val="28"/>
          <w:szCs w:val="28"/>
        </w:rPr>
        <w:t xml:space="preserve">The club will continue to pay this fee this fiscal year.  </w:t>
      </w:r>
    </w:p>
    <w:p w14:paraId="6A8CA1CB" w14:textId="57B4B5A9" w:rsidR="005875F6" w:rsidRPr="00AB2FE2" w:rsidRDefault="000F0DC4" w:rsidP="00AB2FE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Discussed importance of our payments to Rotary Foundation to continue being a Star club, which enables us to get larger grants for our projects.</w:t>
      </w:r>
      <w:r w:rsidR="00DB2B19">
        <w:rPr>
          <w:sz w:val="28"/>
          <w:szCs w:val="28"/>
        </w:rPr>
        <w:t xml:space="preserve">  Michael Steinle will give a presentation about the Foundation at our Anniversary dinner on March 2. </w:t>
      </w:r>
    </w:p>
    <w:p w14:paraId="3027DD09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 xml:space="preserve"> </w:t>
      </w:r>
    </w:p>
    <w:p w14:paraId="04577884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>DECISION/ACTION ITEMS</w:t>
      </w:r>
    </w:p>
    <w:p w14:paraId="2AB7160E" w14:textId="7F2FB38F" w:rsidR="005875F6" w:rsidRPr="005875F6" w:rsidRDefault="005875F6" w:rsidP="005875F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Anniversary Dinner, Mar</w:t>
      </w:r>
      <w:r w:rsidR="003407F5">
        <w:rPr>
          <w:sz w:val="28"/>
          <w:szCs w:val="28"/>
        </w:rPr>
        <w:t xml:space="preserve">ch 2, at </w:t>
      </w:r>
      <w:proofErr w:type="spellStart"/>
      <w:r w:rsidR="003407F5">
        <w:rPr>
          <w:sz w:val="28"/>
          <w:szCs w:val="28"/>
        </w:rPr>
        <w:t>Ma</w:t>
      </w:r>
      <w:r w:rsidRPr="005875F6">
        <w:rPr>
          <w:sz w:val="28"/>
          <w:szCs w:val="28"/>
        </w:rPr>
        <w:t>celi’s</w:t>
      </w:r>
      <w:proofErr w:type="spellEnd"/>
    </w:p>
    <w:p w14:paraId="4CD5D01B" w14:textId="66C21165" w:rsidR="005875F6" w:rsidRPr="005875F6" w:rsidRDefault="005875F6" w:rsidP="005875F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·   Cost to club treasury ($250 in budget = about 17 guests)</w:t>
      </w:r>
    </w:p>
    <w:p w14:paraId="520783D8" w14:textId="432A1B35" w:rsidR="005875F6" w:rsidRPr="00832318" w:rsidRDefault="005875F6" w:rsidP="0083231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A56">
        <w:rPr>
          <w:sz w:val="28"/>
          <w:szCs w:val="28"/>
        </w:rPr>
        <w:t xml:space="preserve">·   RSVP to Shon </w:t>
      </w:r>
      <w:proofErr w:type="spellStart"/>
      <w:r w:rsidR="00784A56">
        <w:rPr>
          <w:sz w:val="28"/>
          <w:szCs w:val="28"/>
        </w:rPr>
        <w:t>Qualseth</w:t>
      </w:r>
      <w:proofErr w:type="spellEnd"/>
    </w:p>
    <w:p w14:paraId="63DCDF90" w14:textId="27EE2034" w:rsidR="005875F6" w:rsidRPr="0050333C" w:rsidRDefault="005875F6" w:rsidP="005033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·   Program—Michael</w:t>
      </w:r>
      <w:r w:rsidR="00784A56">
        <w:rPr>
          <w:sz w:val="28"/>
          <w:szCs w:val="28"/>
        </w:rPr>
        <w:t xml:space="preserve"> </w:t>
      </w:r>
      <w:proofErr w:type="spellStart"/>
      <w:r w:rsidR="00784A56">
        <w:rPr>
          <w:sz w:val="28"/>
          <w:szCs w:val="28"/>
        </w:rPr>
        <w:t>Steinle</w:t>
      </w:r>
      <w:proofErr w:type="spellEnd"/>
      <w:r w:rsidR="00784A56">
        <w:rPr>
          <w:sz w:val="28"/>
          <w:szCs w:val="28"/>
        </w:rPr>
        <w:t xml:space="preserve"> about the Foundation</w:t>
      </w:r>
    </w:p>
    <w:p w14:paraId="72185BBC" w14:textId="5C5B950D" w:rsidR="005875F6" w:rsidRPr="003407F5" w:rsidRDefault="005875F6" w:rsidP="003407F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Community Initiatives policy and procedure</w:t>
      </w:r>
    </w:p>
    <w:p w14:paraId="4AF3B8DD" w14:textId="77777777" w:rsidR="00E803F5" w:rsidRDefault="005875F6" w:rsidP="00784A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5F6">
        <w:rPr>
          <w:sz w:val="28"/>
          <w:szCs w:val="28"/>
        </w:rPr>
        <w:t>Decisions on</w:t>
      </w:r>
      <w:r w:rsidR="00DE298C">
        <w:rPr>
          <w:sz w:val="28"/>
          <w:szCs w:val="28"/>
        </w:rPr>
        <w:t xml:space="preserve"> contributions for 2015-2016</w:t>
      </w:r>
    </w:p>
    <w:p w14:paraId="2831E259" w14:textId="654EE59A" w:rsidR="00AB2FE2" w:rsidRDefault="00AB2FE2" w:rsidP="00AB2FE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The board approved up to $650 for the Tour of Lawrence Kid’s Zone sponsorship.  Steve Mason is heading up this initiative.</w:t>
      </w:r>
    </w:p>
    <w:p w14:paraId="308697E9" w14:textId="07BCE125" w:rsidR="005875F6" w:rsidRPr="00784A56" w:rsidRDefault="00AB2FE2" w:rsidP="00AB2FE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board approved a contribution to Lawrence Sister Cities of $1000.</w:t>
      </w:r>
      <w:r w:rsidR="00DE298C">
        <w:rPr>
          <w:sz w:val="28"/>
          <w:szCs w:val="28"/>
        </w:rPr>
        <w:t xml:space="preserve"> </w:t>
      </w:r>
    </w:p>
    <w:p w14:paraId="367E9E23" w14:textId="7680EA4F" w:rsidR="005875F6" w:rsidRPr="005875F6" w:rsidRDefault="00AB2FE2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75F6" w:rsidRPr="005875F6">
        <w:rPr>
          <w:sz w:val="28"/>
          <w:szCs w:val="28"/>
        </w:rPr>
        <w:t>Future Cities team to give program on March 30 (meals for 20 youth and sponsors @ $12 each = $240)</w:t>
      </w:r>
      <w:r w:rsidR="00832318">
        <w:rPr>
          <w:sz w:val="28"/>
          <w:szCs w:val="28"/>
        </w:rPr>
        <w:t>.</w:t>
      </w:r>
    </w:p>
    <w:p w14:paraId="32856C0C" w14:textId="1A6EC155" w:rsid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875F6">
        <w:rPr>
          <w:sz w:val="28"/>
          <w:szCs w:val="28"/>
        </w:rPr>
        <w:t>Willow Domestic Violence</w:t>
      </w:r>
      <w:r w:rsidR="00832318">
        <w:rPr>
          <w:sz w:val="28"/>
          <w:szCs w:val="28"/>
        </w:rPr>
        <w:t xml:space="preserve">- at this time </w:t>
      </w:r>
      <w:r w:rsidR="00AB2FE2">
        <w:rPr>
          <w:sz w:val="28"/>
          <w:szCs w:val="28"/>
        </w:rPr>
        <w:t xml:space="preserve">the board </w:t>
      </w:r>
      <w:r w:rsidR="00832318">
        <w:rPr>
          <w:sz w:val="28"/>
          <w:szCs w:val="28"/>
        </w:rPr>
        <w:t>plan</w:t>
      </w:r>
      <w:r w:rsidR="00AB2FE2">
        <w:rPr>
          <w:sz w:val="28"/>
          <w:szCs w:val="28"/>
        </w:rPr>
        <w:t>s</w:t>
      </w:r>
      <w:r w:rsidR="00832318">
        <w:rPr>
          <w:sz w:val="28"/>
          <w:szCs w:val="28"/>
        </w:rPr>
        <w:t xml:space="preserve"> for club members to donate item</w:t>
      </w:r>
      <w:r w:rsidR="00AB2FE2">
        <w:rPr>
          <w:sz w:val="28"/>
          <w:szCs w:val="28"/>
        </w:rPr>
        <w:t>s or money to this organization as we have in past years.</w:t>
      </w:r>
    </w:p>
    <w:p w14:paraId="177FBC7D" w14:textId="0D6345B3" w:rsidR="00AB2FE2" w:rsidRPr="00AB2FE2" w:rsidRDefault="00AB2FE2" w:rsidP="00AB2FE2">
      <w:pPr>
        <w:rPr>
          <w:sz w:val="28"/>
          <w:szCs w:val="28"/>
        </w:rPr>
      </w:pPr>
      <w:r>
        <w:rPr>
          <w:sz w:val="28"/>
          <w:szCs w:val="28"/>
        </w:rPr>
        <w:t>The board will decide on financial commitments to the following groups at the end of the fiscal year if there are funds remaining.</w:t>
      </w:r>
      <w:bookmarkStart w:id="0" w:name="_GoBack"/>
      <w:bookmarkEnd w:id="0"/>
    </w:p>
    <w:p w14:paraId="438EDF34" w14:textId="2E9A098F" w:rsidR="005875F6" w:rsidRP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5875F6">
        <w:rPr>
          <w:sz w:val="28"/>
          <w:szCs w:val="28"/>
        </w:rPr>
        <w:t>Literacy/schools</w:t>
      </w:r>
    </w:p>
    <w:p w14:paraId="5B15955F" w14:textId="0FC560D7" w:rsidR="005875F6" w:rsidRP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5875F6">
        <w:rPr>
          <w:sz w:val="28"/>
          <w:szCs w:val="28"/>
        </w:rPr>
        <w:t xml:space="preserve">  Polio Plus</w:t>
      </w:r>
    </w:p>
    <w:p w14:paraId="6610424A" w14:textId="5F45E3C4" w:rsidR="005875F6" w:rsidRP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5875F6">
        <w:rPr>
          <w:sz w:val="28"/>
          <w:szCs w:val="28"/>
        </w:rPr>
        <w:t xml:space="preserve">  Other Rotary Areas of Focus</w:t>
      </w:r>
    </w:p>
    <w:p w14:paraId="18CBF67D" w14:textId="0EF34D21" w:rsidR="005875F6" w:rsidRP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Pr="005875F6">
        <w:rPr>
          <w:sz w:val="28"/>
          <w:szCs w:val="28"/>
        </w:rPr>
        <w:t>Biking related</w:t>
      </w:r>
    </w:p>
    <w:p w14:paraId="63BBD893" w14:textId="5E2E152D" w:rsidR="005875F6" w:rsidRPr="005875F6" w:rsidRDefault="005875F6" w:rsidP="005875F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5875F6">
        <w:rPr>
          <w:sz w:val="28"/>
          <w:szCs w:val="28"/>
        </w:rPr>
        <w:t xml:space="preserve">  Arboretum</w:t>
      </w:r>
    </w:p>
    <w:p w14:paraId="38705DF6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 xml:space="preserve"> </w:t>
      </w:r>
    </w:p>
    <w:p w14:paraId="49D1890C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>OLD BUSINESS</w:t>
      </w:r>
    </w:p>
    <w:p w14:paraId="068373AB" w14:textId="01683EF4" w:rsidR="005875F6" w:rsidRPr="005875F6" w:rsidRDefault="005875F6" w:rsidP="005875F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75F6">
        <w:rPr>
          <w:sz w:val="28"/>
          <w:szCs w:val="28"/>
        </w:rPr>
        <w:t>Update on Fireside Chats</w:t>
      </w:r>
    </w:p>
    <w:p w14:paraId="7BF92695" w14:textId="313C3F43" w:rsidR="005875F6" w:rsidRPr="005875F6" w:rsidRDefault="005875F6" w:rsidP="005875F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75F6">
        <w:rPr>
          <w:sz w:val="28"/>
          <w:szCs w:val="28"/>
        </w:rPr>
        <w:t>Bike/</w:t>
      </w:r>
      <w:proofErr w:type="spellStart"/>
      <w:r w:rsidRPr="005875F6">
        <w:rPr>
          <w:sz w:val="28"/>
          <w:szCs w:val="28"/>
        </w:rPr>
        <w:t>Ped</w:t>
      </w:r>
      <w:proofErr w:type="spellEnd"/>
      <w:r w:rsidRPr="005875F6">
        <w:rPr>
          <w:sz w:val="28"/>
          <w:szCs w:val="28"/>
        </w:rPr>
        <w:t xml:space="preserve"> Committee—Jim</w:t>
      </w:r>
    </w:p>
    <w:p w14:paraId="204A1C90" w14:textId="122CC04C" w:rsidR="005875F6" w:rsidRPr="005875F6" w:rsidRDefault="005875F6" w:rsidP="005875F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875F6">
        <w:rPr>
          <w:sz w:val="28"/>
          <w:szCs w:val="28"/>
        </w:rPr>
        <w:t>·   Bike racks</w:t>
      </w:r>
      <w:r w:rsidR="00131008">
        <w:rPr>
          <w:sz w:val="28"/>
          <w:szCs w:val="28"/>
        </w:rPr>
        <w:t xml:space="preserve"> have been requested by the city in front of the Municipal court.  Jim has met with </w:t>
      </w:r>
      <w:r w:rsidR="0050333C">
        <w:rPr>
          <w:sz w:val="28"/>
          <w:szCs w:val="28"/>
        </w:rPr>
        <w:t>Mark Thiel,</w:t>
      </w:r>
      <w:r w:rsidR="00B30C8C">
        <w:rPr>
          <w:sz w:val="28"/>
          <w:szCs w:val="28"/>
        </w:rPr>
        <w:t xml:space="preserve"> Public Works Director for Lawrence, who said t</w:t>
      </w:r>
      <w:r w:rsidR="00131008">
        <w:rPr>
          <w:sz w:val="28"/>
          <w:szCs w:val="28"/>
        </w:rPr>
        <w:t xml:space="preserve">he city will contribute up to $1000 for the bike rack.  </w:t>
      </w:r>
    </w:p>
    <w:p w14:paraId="3A491649" w14:textId="4071FE7F" w:rsidR="00B30C8C" w:rsidRPr="00B30C8C" w:rsidRDefault="005875F6" w:rsidP="00B30C8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5875F6">
        <w:rPr>
          <w:sz w:val="28"/>
          <w:szCs w:val="28"/>
        </w:rPr>
        <w:t>·   Chair for Tour de Lawrence</w:t>
      </w:r>
      <w:r w:rsidR="003407F5">
        <w:rPr>
          <w:sz w:val="28"/>
          <w:szCs w:val="28"/>
        </w:rPr>
        <w:t xml:space="preserve"> is Steve Mason</w:t>
      </w:r>
    </w:p>
    <w:p w14:paraId="06A528C7" w14:textId="3777880A" w:rsidR="005875F6" w:rsidRPr="005875F6" w:rsidRDefault="005875F6" w:rsidP="005875F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875F6">
        <w:rPr>
          <w:sz w:val="28"/>
          <w:szCs w:val="28"/>
        </w:rPr>
        <w:t>VP opening</w:t>
      </w:r>
    </w:p>
    <w:p w14:paraId="091A036F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 xml:space="preserve"> </w:t>
      </w:r>
    </w:p>
    <w:p w14:paraId="46026216" w14:textId="77777777" w:rsidR="005875F6" w:rsidRPr="005875F6" w:rsidRDefault="005875F6" w:rsidP="005875F6">
      <w:pPr>
        <w:rPr>
          <w:sz w:val="28"/>
          <w:szCs w:val="28"/>
        </w:rPr>
      </w:pPr>
      <w:r w:rsidRPr="005875F6">
        <w:rPr>
          <w:sz w:val="28"/>
          <w:szCs w:val="28"/>
        </w:rPr>
        <w:t>NEW BUSINESS</w:t>
      </w:r>
    </w:p>
    <w:p w14:paraId="1058402D" w14:textId="77777777" w:rsidR="003407F5" w:rsidRDefault="005875F6" w:rsidP="003407F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5875F6">
        <w:rPr>
          <w:sz w:val="28"/>
          <w:szCs w:val="28"/>
        </w:rPr>
        <w:t>Any changes to membership fees for upcoming year must be presented to members by March 31</w:t>
      </w:r>
      <w:r w:rsidR="00042A41">
        <w:rPr>
          <w:sz w:val="28"/>
          <w:szCs w:val="28"/>
        </w:rPr>
        <w:t xml:space="preserve">.  </w:t>
      </w:r>
      <w:r w:rsidR="00832318">
        <w:rPr>
          <w:sz w:val="28"/>
          <w:szCs w:val="28"/>
        </w:rPr>
        <w:t>Decided not to change dues this year.</w:t>
      </w:r>
    </w:p>
    <w:p w14:paraId="4E0F70DA" w14:textId="05CBDF8C" w:rsidR="0050333C" w:rsidRPr="003407F5" w:rsidRDefault="003407F5" w:rsidP="003407F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Proposed family p</w:t>
      </w:r>
      <w:r w:rsidR="005875F6" w:rsidRPr="003407F5">
        <w:rPr>
          <w:sz w:val="28"/>
          <w:szCs w:val="28"/>
        </w:rPr>
        <w:t>icnic in April on Saturday, 4/30, at South Park to coincide with fundraiser for Little Red School House</w:t>
      </w:r>
    </w:p>
    <w:p w14:paraId="3FBCD0A4" w14:textId="00E733D3" w:rsidR="009F75DA" w:rsidRDefault="009F75DA" w:rsidP="005875F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Jim Peters suggested a bike ride/run on the South Lawrence </w:t>
      </w:r>
      <w:r w:rsidR="003407F5">
        <w:rPr>
          <w:sz w:val="28"/>
          <w:szCs w:val="28"/>
        </w:rPr>
        <w:t>Traffic way</w:t>
      </w:r>
      <w:r>
        <w:rPr>
          <w:sz w:val="28"/>
          <w:szCs w:val="28"/>
        </w:rPr>
        <w:t xml:space="preserve"> prior to it op</w:t>
      </w:r>
      <w:r w:rsidR="00733E96">
        <w:rPr>
          <w:sz w:val="28"/>
          <w:szCs w:val="28"/>
        </w:rPr>
        <w:t>ening.  It would be a one-time event in the Fall 2016.  May use this as a fund</w:t>
      </w:r>
      <w:r w:rsidR="00900C3C">
        <w:rPr>
          <w:sz w:val="28"/>
          <w:szCs w:val="28"/>
        </w:rPr>
        <w:t xml:space="preserve">-raiser to support the Live Well Lawrence effort to </w:t>
      </w:r>
      <w:r w:rsidR="00733E96">
        <w:rPr>
          <w:sz w:val="28"/>
          <w:szCs w:val="28"/>
        </w:rPr>
        <w:t>complete the bike path around the city</w:t>
      </w:r>
      <w:r w:rsidR="00900C3C">
        <w:rPr>
          <w:sz w:val="28"/>
          <w:szCs w:val="28"/>
        </w:rPr>
        <w:t>.  Possibly Oct. 15?</w:t>
      </w:r>
    </w:p>
    <w:p w14:paraId="6B7B7BC0" w14:textId="1277881A" w:rsidR="009F229F" w:rsidRDefault="009F229F" w:rsidP="005875F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Board supports the Proposed Enactment 16-21 to allow for flexibility in club meetings and attendance.</w:t>
      </w:r>
    </w:p>
    <w:p w14:paraId="05FF6E1B" w14:textId="77777777" w:rsidR="00733E96" w:rsidRPr="005875F6" w:rsidRDefault="00733E96" w:rsidP="00733E96">
      <w:pPr>
        <w:pStyle w:val="ListParagraph"/>
        <w:rPr>
          <w:sz w:val="28"/>
          <w:szCs w:val="28"/>
        </w:rPr>
      </w:pPr>
    </w:p>
    <w:p w14:paraId="38505400" w14:textId="77777777" w:rsidR="00671CC8" w:rsidRDefault="00671CC8">
      <w:pPr>
        <w:rPr>
          <w:sz w:val="28"/>
          <w:szCs w:val="28"/>
        </w:rPr>
      </w:pPr>
    </w:p>
    <w:sectPr w:rsidR="00671CC8" w:rsidSect="0033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176"/>
    <w:multiLevelType w:val="hybridMultilevel"/>
    <w:tmpl w:val="F35A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AC1"/>
    <w:multiLevelType w:val="hybridMultilevel"/>
    <w:tmpl w:val="9E02212A"/>
    <w:lvl w:ilvl="0" w:tplc="35CE7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E31AE"/>
    <w:multiLevelType w:val="hybridMultilevel"/>
    <w:tmpl w:val="BEAA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9D6"/>
    <w:multiLevelType w:val="hybridMultilevel"/>
    <w:tmpl w:val="39CA6D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B010C"/>
    <w:multiLevelType w:val="hybridMultilevel"/>
    <w:tmpl w:val="A6B030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31BD9"/>
    <w:multiLevelType w:val="hybridMultilevel"/>
    <w:tmpl w:val="414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77B3"/>
    <w:multiLevelType w:val="hybridMultilevel"/>
    <w:tmpl w:val="26BA030A"/>
    <w:lvl w:ilvl="0" w:tplc="36A02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A16C81"/>
    <w:multiLevelType w:val="hybridMultilevel"/>
    <w:tmpl w:val="740EC0E2"/>
    <w:lvl w:ilvl="0" w:tplc="4392A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E6692"/>
    <w:multiLevelType w:val="hybridMultilevel"/>
    <w:tmpl w:val="CDB41C78"/>
    <w:lvl w:ilvl="0" w:tplc="47726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8602E"/>
    <w:multiLevelType w:val="hybridMultilevel"/>
    <w:tmpl w:val="E36AFF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E3E8B"/>
    <w:multiLevelType w:val="hybridMultilevel"/>
    <w:tmpl w:val="22EAB68C"/>
    <w:lvl w:ilvl="0" w:tplc="EAEAAF6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FE7D1B"/>
    <w:multiLevelType w:val="hybridMultilevel"/>
    <w:tmpl w:val="FB626F8C"/>
    <w:lvl w:ilvl="0" w:tplc="FD4E2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A41D5"/>
    <w:multiLevelType w:val="hybridMultilevel"/>
    <w:tmpl w:val="75BAD38E"/>
    <w:lvl w:ilvl="0" w:tplc="71C28B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4749B"/>
    <w:multiLevelType w:val="hybridMultilevel"/>
    <w:tmpl w:val="29749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35408"/>
    <w:multiLevelType w:val="hybridMultilevel"/>
    <w:tmpl w:val="10A8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3D0F"/>
    <w:multiLevelType w:val="hybridMultilevel"/>
    <w:tmpl w:val="0B9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8"/>
    <w:rsid w:val="00042A41"/>
    <w:rsid w:val="000644F8"/>
    <w:rsid w:val="000F0DC4"/>
    <w:rsid w:val="00131008"/>
    <w:rsid w:val="001E2300"/>
    <w:rsid w:val="00235A29"/>
    <w:rsid w:val="00332E24"/>
    <w:rsid w:val="003407F5"/>
    <w:rsid w:val="004A209D"/>
    <w:rsid w:val="004D4660"/>
    <w:rsid w:val="004F5810"/>
    <w:rsid w:val="0050333C"/>
    <w:rsid w:val="005338DC"/>
    <w:rsid w:val="00536F88"/>
    <w:rsid w:val="005811CA"/>
    <w:rsid w:val="005875F6"/>
    <w:rsid w:val="005F2C9D"/>
    <w:rsid w:val="0065394B"/>
    <w:rsid w:val="00665A84"/>
    <w:rsid w:val="00671CC8"/>
    <w:rsid w:val="006F40E3"/>
    <w:rsid w:val="006F62D0"/>
    <w:rsid w:val="00733E96"/>
    <w:rsid w:val="00762F56"/>
    <w:rsid w:val="00784A56"/>
    <w:rsid w:val="007E7CEA"/>
    <w:rsid w:val="00832318"/>
    <w:rsid w:val="00844043"/>
    <w:rsid w:val="008F5322"/>
    <w:rsid w:val="00900C3C"/>
    <w:rsid w:val="0098124D"/>
    <w:rsid w:val="009D07D4"/>
    <w:rsid w:val="009F229F"/>
    <w:rsid w:val="009F75DA"/>
    <w:rsid w:val="00A47998"/>
    <w:rsid w:val="00AB2FE2"/>
    <w:rsid w:val="00B30C8C"/>
    <w:rsid w:val="00C03564"/>
    <w:rsid w:val="00C2056F"/>
    <w:rsid w:val="00D214DF"/>
    <w:rsid w:val="00DB2B19"/>
    <w:rsid w:val="00DE298C"/>
    <w:rsid w:val="00E05CEC"/>
    <w:rsid w:val="00E52BE5"/>
    <w:rsid w:val="00E803F5"/>
    <w:rsid w:val="00EB1858"/>
    <w:rsid w:val="00ED3E62"/>
    <w:rsid w:val="00F41BD1"/>
    <w:rsid w:val="00F61592"/>
    <w:rsid w:val="00F76CE9"/>
    <w:rsid w:val="00FB363F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98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McColm</dc:creator>
  <cp:keywords/>
  <dc:description/>
  <cp:lastModifiedBy>Shelly McColm</cp:lastModifiedBy>
  <cp:revision>2</cp:revision>
  <dcterms:created xsi:type="dcterms:W3CDTF">2016-03-11T04:15:00Z</dcterms:created>
  <dcterms:modified xsi:type="dcterms:W3CDTF">2016-03-11T04:15:00Z</dcterms:modified>
</cp:coreProperties>
</file>