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AD02" w14:textId="77777777" w:rsidR="00742F8B" w:rsidRDefault="00F04AAC">
      <w:r>
        <w:rPr>
          <w:rFonts w:ascii="Open Sans" w:hAnsi="Open Sans"/>
          <w:noProof/>
          <w:color w:val="2D6EEF"/>
          <w:sz w:val="21"/>
          <w:szCs w:val="21"/>
          <w:lang w:eastAsia="zh-CN"/>
        </w:rPr>
        <w:drawing>
          <wp:inline distT="0" distB="0" distL="0" distR="0" wp14:anchorId="7E28DCB9" wp14:editId="00A8923B">
            <wp:extent cx="2857500" cy="1276350"/>
            <wp:effectExtent l="0" t="0" r="0" b="0"/>
            <wp:docPr id="1" name="Picture 1" descr="Lawrence Central Rot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awrence Central Rot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2482" w14:textId="77777777" w:rsidR="00F04AAC" w:rsidRDefault="00F04AAC"/>
    <w:p w14:paraId="15CB4F98" w14:textId="476334C6" w:rsidR="00F04AAC" w:rsidRP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Lawre</w:t>
      </w:r>
      <w:r w:rsidR="009A0C27">
        <w:rPr>
          <w:sz w:val="32"/>
          <w:szCs w:val="32"/>
        </w:rPr>
        <w:t xml:space="preserve">nce Central Rotary </w:t>
      </w:r>
    </w:p>
    <w:p w14:paraId="33B92ED2" w14:textId="71FE5C2C" w:rsidR="00F04AAC" w:rsidRDefault="003D039C" w:rsidP="00F04AAC">
      <w:pPr>
        <w:jc w:val="center"/>
        <w:rPr>
          <w:sz w:val="32"/>
          <w:szCs w:val="32"/>
        </w:rPr>
      </w:pPr>
      <w:r>
        <w:rPr>
          <w:sz w:val="32"/>
          <w:szCs w:val="32"/>
        </w:rPr>
        <w:t>Quarterly Planning Meeting</w:t>
      </w:r>
    </w:p>
    <w:p w14:paraId="6245F565" w14:textId="32246F94" w:rsidR="00F04AAC" w:rsidRDefault="00F04AAC" w:rsidP="003D039C">
      <w:pPr>
        <w:rPr>
          <w:sz w:val="32"/>
          <w:szCs w:val="32"/>
        </w:rPr>
      </w:pPr>
    </w:p>
    <w:p w14:paraId="30E40BFE" w14:textId="38455763" w:rsidR="000D0D82" w:rsidRDefault="003D039C" w:rsidP="001F53F4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5</w:t>
      </w:r>
      <w:r w:rsidR="000D0D82" w:rsidRPr="00F04AAC">
        <w:rPr>
          <w:sz w:val="32"/>
          <w:szCs w:val="32"/>
        </w:rPr>
        <w:t>, 2016</w:t>
      </w:r>
    </w:p>
    <w:p w14:paraId="1FA35A01" w14:textId="77777777" w:rsidR="00EB0C89" w:rsidRDefault="00EB0C89" w:rsidP="001F53F4">
      <w:pPr>
        <w:jc w:val="center"/>
        <w:rPr>
          <w:sz w:val="32"/>
          <w:szCs w:val="32"/>
        </w:rPr>
      </w:pPr>
    </w:p>
    <w:p w14:paraId="58C0AB62" w14:textId="5C0C7F34" w:rsidR="00EB0C89" w:rsidRDefault="00EB0C89" w:rsidP="00EB0C8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Janis Bunker and Bob Swan volunteered to organize this year’s Christmas </w:t>
      </w:r>
      <w:r w:rsidR="00723050">
        <w:rPr>
          <w:sz w:val="32"/>
          <w:szCs w:val="32"/>
        </w:rPr>
        <w:t>luncheon.</w:t>
      </w:r>
    </w:p>
    <w:p w14:paraId="2CFBDEE5" w14:textId="172BF166" w:rsidR="00723050" w:rsidRDefault="00723050" w:rsidP="000421D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Thanks to Kate Campbell and George Brenner for organizing the LCR budget!  As Jim started planning his goals for the year as pr</w:t>
      </w:r>
      <w:r w:rsidR="00CD7AEC">
        <w:rPr>
          <w:sz w:val="32"/>
          <w:szCs w:val="32"/>
        </w:rPr>
        <w:t>esident, many questions arose</w:t>
      </w:r>
      <w:r w:rsidR="00F90B74">
        <w:rPr>
          <w:sz w:val="32"/>
          <w:szCs w:val="32"/>
        </w:rPr>
        <w:t>.  Therefore,</w:t>
      </w:r>
      <w:r>
        <w:rPr>
          <w:sz w:val="32"/>
          <w:szCs w:val="32"/>
        </w:rPr>
        <w:t xml:space="preserve"> he has planned a review of our club, goals, mission, etc.</w:t>
      </w:r>
      <w:r w:rsidR="00E54EE3">
        <w:rPr>
          <w:sz w:val="32"/>
          <w:szCs w:val="32"/>
        </w:rPr>
        <w:t xml:space="preserve">  Other issues to clarify are our interest in fundraising, grants, Star Club status</w:t>
      </w:r>
      <w:r w:rsidR="00BA2D7E">
        <w:rPr>
          <w:sz w:val="32"/>
          <w:szCs w:val="32"/>
        </w:rPr>
        <w:t>, dues,</w:t>
      </w:r>
      <w:r w:rsidR="00E54EE3">
        <w:rPr>
          <w:sz w:val="32"/>
          <w:szCs w:val="32"/>
        </w:rPr>
        <w:t xml:space="preserve"> etc.</w:t>
      </w:r>
      <w:r w:rsidR="000421DD">
        <w:rPr>
          <w:sz w:val="32"/>
          <w:szCs w:val="32"/>
        </w:rPr>
        <w:t xml:space="preserve">  We plan to discuss these topics over the next several months. </w:t>
      </w:r>
    </w:p>
    <w:p w14:paraId="20BF2B50" w14:textId="78AA1FE5" w:rsidR="000421DD" w:rsidRDefault="000421DD" w:rsidP="000421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Assessment Schedule:</w:t>
      </w:r>
    </w:p>
    <w:p w14:paraId="0B19D26C" w14:textId="5C67675F" w:rsidR="000421DD" w:rsidRDefault="000421DD" w:rsidP="000421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Oct. 26—Rotary Foundation and Star Clubs (Michael </w:t>
      </w:r>
      <w:proofErr w:type="spellStart"/>
      <w:r>
        <w:rPr>
          <w:sz w:val="32"/>
          <w:szCs w:val="32"/>
        </w:rPr>
        <w:t>Steinle</w:t>
      </w:r>
      <w:proofErr w:type="spellEnd"/>
      <w:r>
        <w:rPr>
          <w:sz w:val="32"/>
          <w:szCs w:val="32"/>
        </w:rPr>
        <w:t xml:space="preserve"> and Vicky Randall)</w:t>
      </w:r>
    </w:p>
    <w:p w14:paraId="27A496C2" w14:textId="6C24D760" w:rsidR="000421DD" w:rsidRPr="000421DD" w:rsidRDefault="000421DD" w:rsidP="000421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Dec. 14—Rotary International and District 5710 (D.G. Chris Ford)</w:t>
      </w:r>
    </w:p>
    <w:p w14:paraId="08AFA427" w14:textId="4C97985B" w:rsidR="000421DD" w:rsidRDefault="000421DD" w:rsidP="000421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Jan. 4—LCR Club’s mission and fundraising</w:t>
      </w:r>
    </w:p>
    <w:p w14:paraId="1D26D8AB" w14:textId="03F09426" w:rsidR="000421DD" w:rsidRDefault="000421DD" w:rsidP="000421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Feb. 8—Club dues, recruitment and membership</w:t>
      </w:r>
    </w:p>
    <w:p w14:paraId="523CDCD4" w14:textId="25D2E306" w:rsidR="000421DD" w:rsidRDefault="000421DD" w:rsidP="000421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Mar. 8—Grants </w:t>
      </w:r>
    </w:p>
    <w:p w14:paraId="265C1A40" w14:textId="143DFAFB" w:rsidR="000421DD" w:rsidRDefault="000421DD" w:rsidP="000421D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6581">
        <w:rPr>
          <w:sz w:val="32"/>
          <w:szCs w:val="32"/>
        </w:rPr>
        <w:t xml:space="preserve">History of our club by Shon </w:t>
      </w:r>
      <w:proofErr w:type="spellStart"/>
      <w:r w:rsidR="008C6581">
        <w:rPr>
          <w:sz w:val="32"/>
          <w:szCs w:val="32"/>
        </w:rPr>
        <w:t>Qualseth</w:t>
      </w:r>
      <w:proofErr w:type="spellEnd"/>
      <w:r w:rsidR="008C6581">
        <w:rPr>
          <w:sz w:val="32"/>
          <w:szCs w:val="32"/>
        </w:rPr>
        <w:t>, Lynn O’Neal</w:t>
      </w:r>
      <w:r w:rsidR="00651AEA">
        <w:rPr>
          <w:sz w:val="32"/>
          <w:szCs w:val="32"/>
        </w:rPr>
        <w:t xml:space="preserve">, Jane </w:t>
      </w:r>
      <w:proofErr w:type="spellStart"/>
      <w:r w:rsidR="00651AEA">
        <w:rPr>
          <w:sz w:val="32"/>
          <w:szCs w:val="32"/>
        </w:rPr>
        <w:t>Husemann</w:t>
      </w:r>
      <w:proofErr w:type="spellEnd"/>
      <w:r w:rsidR="00651AEA">
        <w:rPr>
          <w:sz w:val="32"/>
          <w:szCs w:val="32"/>
        </w:rPr>
        <w:t>:</w:t>
      </w:r>
    </w:p>
    <w:p w14:paraId="69297729" w14:textId="0CC59F9A" w:rsidR="00651AEA" w:rsidRDefault="00651AEA" w:rsidP="008C658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Shon mentioned that e</w:t>
      </w:r>
      <w:r w:rsidR="008C6581">
        <w:rPr>
          <w:sz w:val="32"/>
          <w:szCs w:val="32"/>
        </w:rPr>
        <w:t>very few years our club</w:t>
      </w:r>
      <w:r w:rsidR="005E594B">
        <w:rPr>
          <w:sz w:val="32"/>
          <w:szCs w:val="32"/>
        </w:rPr>
        <w:t xml:space="preserve"> addresses </w:t>
      </w:r>
      <w:r>
        <w:rPr>
          <w:sz w:val="32"/>
          <w:szCs w:val="32"/>
        </w:rPr>
        <w:t>the</w:t>
      </w:r>
      <w:r w:rsidR="008C6581">
        <w:rPr>
          <w:sz w:val="32"/>
          <w:szCs w:val="32"/>
        </w:rPr>
        <w:t xml:space="preserve"> </w:t>
      </w:r>
      <w:r w:rsidR="005E594B">
        <w:rPr>
          <w:sz w:val="32"/>
          <w:szCs w:val="32"/>
        </w:rPr>
        <w:t>issues</w:t>
      </w:r>
      <w:r>
        <w:rPr>
          <w:sz w:val="32"/>
          <w:szCs w:val="32"/>
        </w:rPr>
        <w:t xml:space="preserve"> that we will be reviewing</w:t>
      </w:r>
      <w:r w:rsidR="005E594B">
        <w:rPr>
          <w:sz w:val="32"/>
          <w:szCs w:val="32"/>
        </w:rPr>
        <w:t xml:space="preserve"> in the coming months, such as fundraising, our mission, etc</w:t>
      </w:r>
      <w:r w:rsidR="008C658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14:paraId="24C3FD9B" w14:textId="7E042A55" w:rsidR="008C6581" w:rsidRDefault="00651AEA" w:rsidP="008C658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Lynn said our club was founded in 2003 in an effort to create fellowship among the members.  James Bush and Ed </w:t>
      </w:r>
      <w:proofErr w:type="spellStart"/>
      <w:r>
        <w:rPr>
          <w:sz w:val="32"/>
          <w:szCs w:val="32"/>
        </w:rPr>
        <w:t>Samp</w:t>
      </w:r>
      <w:proofErr w:type="spellEnd"/>
      <w:r>
        <w:rPr>
          <w:sz w:val="32"/>
          <w:szCs w:val="32"/>
        </w:rPr>
        <w:t xml:space="preserve"> were</w:t>
      </w:r>
      <w:r w:rsidR="00AF14FB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larger</w:t>
      </w:r>
      <w:r w:rsidR="00AF14FB">
        <w:rPr>
          <w:sz w:val="32"/>
          <w:szCs w:val="32"/>
        </w:rPr>
        <w:t xml:space="preserve"> clubs </w:t>
      </w:r>
      <w:r>
        <w:rPr>
          <w:sz w:val="32"/>
          <w:szCs w:val="32"/>
        </w:rPr>
        <w:t xml:space="preserve">and felt a smaller group would encourage this fellowship.  Lynn suggested the book </w:t>
      </w:r>
      <w:r w:rsidRPr="00651AEA">
        <w:rPr>
          <w:sz w:val="32"/>
          <w:szCs w:val="32"/>
          <w:u w:val="single"/>
        </w:rPr>
        <w:t>10</w:t>
      </w:r>
      <w:r>
        <w:rPr>
          <w:sz w:val="32"/>
          <w:szCs w:val="32"/>
          <w:u w:val="single"/>
        </w:rPr>
        <w:t xml:space="preserve"> </w:t>
      </w:r>
      <w:r w:rsidRPr="00651AEA">
        <w:rPr>
          <w:sz w:val="32"/>
          <w:szCs w:val="32"/>
          <w:u w:val="single"/>
        </w:rPr>
        <w:t>1/2 Things No Com</w:t>
      </w:r>
      <w:r>
        <w:rPr>
          <w:sz w:val="32"/>
          <w:szCs w:val="32"/>
          <w:u w:val="single"/>
        </w:rPr>
        <w:t>mencement Speaker Has Ever Said</w:t>
      </w:r>
      <w:r>
        <w:rPr>
          <w:sz w:val="32"/>
          <w:szCs w:val="32"/>
        </w:rPr>
        <w:t xml:space="preserve"> to illustrate this principle.  </w:t>
      </w:r>
    </w:p>
    <w:p w14:paraId="5959930F" w14:textId="476A741A" w:rsidR="00651AEA" w:rsidRDefault="00651AEA" w:rsidP="008C658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Jane joined because the club met downtown and was close to </w:t>
      </w:r>
      <w:r w:rsidR="005E594B">
        <w:rPr>
          <w:sz w:val="32"/>
          <w:szCs w:val="32"/>
        </w:rPr>
        <w:t>work.  The community projects LCR</w:t>
      </w:r>
      <w:r>
        <w:rPr>
          <w:sz w:val="32"/>
          <w:szCs w:val="32"/>
        </w:rPr>
        <w:t xml:space="preserve"> started were usually downtown in the first years of the club, as well.  </w:t>
      </w:r>
    </w:p>
    <w:p w14:paraId="78103AB7" w14:textId="337BBD0A" w:rsidR="00651AEA" w:rsidRDefault="00651AEA" w:rsidP="008C658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Shon mentioned the biking initiatives and how this became our focus.  When Steve Lane was our President</w:t>
      </w:r>
      <w:r w:rsidR="00B06EB2">
        <w:rPr>
          <w:sz w:val="32"/>
          <w:szCs w:val="32"/>
        </w:rPr>
        <w:t xml:space="preserve"> he conducted a member survey </w:t>
      </w:r>
      <w:r w:rsidR="00E92D32">
        <w:rPr>
          <w:sz w:val="32"/>
          <w:szCs w:val="32"/>
        </w:rPr>
        <w:t>which led to</w:t>
      </w:r>
      <w:r>
        <w:rPr>
          <w:sz w:val="32"/>
          <w:szCs w:val="32"/>
        </w:rPr>
        <w:t xml:space="preserve"> the Community Bike Ride, Bike</w:t>
      </w:r>
      <w:r w:rsidR="00E92D32">
        <w:rPr>
          <w:sz w:val="32"/>
          <w:szCs w:val="32"/>
        </w:rPr>
        <w:t xml:space="preserve"> Racks, Ride Lawrence website, and our participation in the Tour of Lawrence.  </w:t>
      </w:r>
      <w:r w:rsidR="00B06EB2">
        <w:rPr>
          <w:sz w:val="32"/>
          <w:szCs w:val="32"/>
        </w:rPr>
        <w:t>LCR received a $7500 grant in 2009 whic</w:t>
      </w:r>
      <w:r w:rsidR="00B06EB2">
        <w:rPr>
          <w:sz w:val="32"/>
          <w:szCs w:val="32"/>
        </w:rPr>
        <w:t>h we used equally for the first</w:t>
      </w:r>
      <w:r w:rsidR="00B06EB2">
        <w:rPr>
          <w:sz w:val="32"/>
          <w:szCs w:val="32"/>
        </w:rPr>
        <w:t xml:space="preserve"> two Community Bike Rides, bike racks, and the Ride Lawrence website</w:t>
      </w:r>
      <w:r w:rsidR="00B06EB2">
        <w:rPr>
          <w:sz w:val="32"/>
          <w:szCs w:val="32"/>
        </w:rPr>
        <w:t>.</w:t>
      </w:r>
    </w:p>
    <w:p w14:paraId="00D8FEDC" w14:textId="1A326A7A" w:rsidR="00AF14FB" w:rsidRDefault="00137CDE" w:rsidP="008C658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Regarding fundraising, Shon mentioned </w:t>
      </w:r>
      <w:r w:rsidR="00AF14FB">
        <w:rPr>
          <w:sz w:val="32"/>
          <w:szCs w:val="32"/>
        </w:rPr>
        <w:t xml:space="preserve">we never created a signature event and that the club was more interested in service projects rather than fundraising.  </w:t>
      </w:r>
    </w:p>
    <w:p w14:paraId="3502CD4B" w14:textId="4C0EEAEB" w:rsidR="008D5435" w:rsidRDefault="00B06EB2" w:rsidP="008D54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LCR’s</w:t>
      </w:r>
      <w:bookmarkStart w:id="0" w:name="_GoBack"/>
      <w:bookmarkEnd w:id="0"/>
      <w:r w:rsidR="00137CDE">
        <w:rPr>
          <w:sz w:val="32"/>
          <w:szCs w:val="32"/>
        </w:rPr>
        <w:t xml:space="preserve"> first </w:t>
      </w:r>
      <w:proofErr w:type="spellStart"/>
      <w:r w:rsidR="00137CDE">
        <w:rPr>
          <w:sz w:val="32"/>
          <w:szCs w:val="32"/>
        </w:rPr>
        <w:t>shelterbox</w:t>
      </w:r>
      <w:proofErr w:type="spellEnd"/>
      <w:r w:rsidR="00137CDE">
        <w:rPr>
          <w:sz w:val="32"/>
          <w:szCs w:val="32"/>
        </w:rPr>
        <w:t xml:space="preserve"> sponsorship was in 20</w:t>
      </w:r>
      <w:r w:rsidR="008D5435">
        <w:rPr>
          <w:sz w:val="32"/>
          <w:szCs w:val="32"/>
        </w:rPr>
        <w:t>12.</w:t>
      </w:r>
    </w:p>
    <w:p w14:paraId="7DE2A764" w14:textId="2D0FFA28" w:rsidR="008D5435" w:rsidRPr="008D5435" w:rsidRDefault="008D5435" w:rsidP="008D5435">
      <w:pPr>
        <w:pStyle w:val="ListParagraph"/>
        <w:rPr>
          <w:sz w:val="32"/>
          <w:szCs w:val="32"/>
        </w:rPr>
      </w:pPr>
    </w:p>
    <w:p w14:paraId="37ACE31E" w14:textId="77777777" w:rsidR="000D0D82" w:rsidRDefault="000D0D82" w:rsidP="00F04AAC">
      <w:pPr>
        <w:rPr>
          <w:sz w:val="32"/>
          <w:szCs w:val="32"/>
        </w:rPr>
      </w:pPr>
    </w:p>
    <w:p w14:paraId="7E91D98D" w14:textId="77777777" w:rsidR="000D0D82" w:rsidRDefault="000D0D82" w:rsidP="00F04AAC">
      <w:pPr>
        <w:rPr>
          <w:sz w:val="32"/>
          <w:szCs w:val="32"/>
        </w:rPr>
      </w:pPr>
    </w:p>
    <w:p w14:paraId="3C53E664" w14:textId="77777777" w:rsidR="000D0D82" w:rsidRDefault="000D0D82" w:rsidP="00F04AAC">
      <w:pPr>
        <w:rPr>
          <w:sz w:val="32"/>
          <w:szCs w:val="32"/>
        </w:rPr>
      </w:pPr>
    </w:p>
    <w:p w14:paraId="79BA6104" w14:textId="77777777" w:rsidR="00F04AAC" w:rsidRPr="00F04AAC" w:rsidRDefault="00F04AAC">
      <w:pPr>
        <w:jc w:val="center"/>
        <w:rPr>
          <w:sz w:val="32"/>
          <w:szCs w:val="32"/>
        </w:rPr>
      </w:pPr>
    </w:p>
    <w:sectPr w:rsidR="00F04AAC" w:rsidRPr="00F04AAC" w:rsidSect="00F04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4AA"/>
    <w:multiLevelType w:val="hybridMultilevel"/>
    <w:tmpl w:val="2B12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2B1"/>
    <w:multiLevelType w:val="hybridMultilevel"/>
    <w:tmpl w:val="CAD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D10"/>
    <w:multiLevelType w:val="hybridMultilevel"/>
    <w:tmpl w:val="FB987F4A"/>
    <w:lvl w:ilvl="0" w:tplc="9E9C75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C"/>
    <w:rsid w:val="000421DD"/>
    <w:rsid w:val="000D0D82"/>
    <w:rsid w:val="00137CDE"/>
    <w:rsid w:val="00152C95"/>
    <w:rsid w:val="001E3A0F"/>
    <w:rsid w:val="001F53F4"/>
    <w:rsid w:val="003D039C"/>
    <w:rsid w:val="005E594B"/>
    <w:rsid w:val="00651AEA"/>
    <w:rsid w:val="00723050"/>
    <w:rsid w:val="008C6581"/>
    <w:rsid w:val="008D5435"/>
    <w:rsid w:val="009A0C27"/>
    <w:rsid w:val="009E56A9"/>
    <w:rsid w:val="00A74DD9"/>
    <w:rsid w:val="00AC34C6"/>
    <w:rsid w:val="00AF14FB"/>
    <w:rsid w:val="00B06EB2"/>
    <w:rsid w:val="00B32ABC"/>
    <w:rsid w:val="00BA2D7E"/>
    <w:rsid w:val="00CD7AEC"/>
    <w:rsid w:val="00CF27A5"/>
    <w:rsid w:val="00D84E5A"/>
    <w:rsid w:val="00E54EE3"/>
    <w:rsid w:val="00E92D32"/>
    <w:rsid w:val="00E96721"/>
    <w:rsid w:val="00EB0C89"/>
    <w:rsid w:val="00F04AAC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7B1"/>
  <w15:chartTrackingRefBased/>
  <w15:docId w15:val="{FD4BA4CC-1DBF-4311-99D3-0C55FFA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4C6"/>
  </w:style>
  <w:style w:type="character" w:customStyle="1" w:styleId="DateChar">
    <w:name w:val="Date Char"/>
    <w:basedOn w:val="DefaultParagraphFont"/>
    <w:link w:val="Date"/>
    <w:uiPriority w:val="99"/>
    <w:semiHidden/>
    <w:rsid w:val="00AC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rencecentralrotary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Jim</dc:creator>
  <cp:keywords/>
  <dc:description/>
  <cp:lastModifiedBy>Shelly McColm</cp:lastModifiedBy>
  <cp:revision>2</cp:revision>
  <cp:lastPrinted>2016-09-12T15:56:00Z</cp:lastPrinted>
  <dcterms:created xsi:type="dcterms:W3CDTF">2016-10-07T03:45:00Z</dcterms:created>
  <dcterms:modified xsi:type="dcterms:W3CDTF">2016-10-07T03:45:00Z</dcterms:modified>
</cp:coreProperties>
</file>